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6E0F" w:rsidRPr="006F6E0F" w:rsidRDefault="006F6E0F" w:rsidP="006F6E0F">
      <w:pPr>
        <w:shd w:val="clear" w:color="auto" w:fill="FFFFFF"/>
        <w:spacing w:before="30" w:after="30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F6E0F">
        <w:rPr>
          <w:rFonts w:ascii="Times New Roman" w:eastAsia="Times New Roman" w:hAnsi="Times New Roman" w:cs="Times New Roman"/>
          <w:b/>
          <w:bCs/>
          <w:color w:val="000080"/>
          <w:sz w:val="27"/>
          <w:szCs w:val="27"/>
          <w:lang w:eastAsia="ru-RU"/>
        </w:rPr>
        <w:t>График работы Консультационного центра</w:t>
      </w:r>
    </w:p>
    <w:p w:rsidR="006F6E0F" w:rsidRPr="006F6E0F" w:rsidRDefault="006F6E0F" w:rsidP="006F6E0F">
      <w:pPr>
        <w:shd w:val="clear" w:color="auto" w:fill="FFFFFF"/>
        <w:spacing w:before="30" w:after="30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F6E0F">
        <w:rPr>
          <w:rFonts w:ascii="Times New Roman" w:eastAsia="Times New Roman" w:hAnsi="Times New Roman" w:cs="Times New Roman"/>
          <w:b/>
          <w:bCs/>
          <w:color w:val="000080"/>
          <w:sz w:val="27"/>
          <w:szCs w:val="27"/>
          <w:lang w:eastAsia="ru-RU"/>
        </w:rPr>
        <w:t>для родителей (законных представителей) детей,</w:t>
      </w:r>
    </w:p>
    <w:p w:rsidR="006F6E0F" w:rsidRPr="006F6E0F" w:rsidRDefault="006F6E0F" w:rsidP="006F6E0F">
      <w:pPr>
        <w:shd w:val="clear" w:color="auto" w:fill="FFFFFF"/>
        <w:spacing w:before="30" w:after="30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F6E0F">
        <w:rPr>
          <w:rFonts w:ascii="Times New Roman" w:eastAsia="Times New Roman" w:hAnsi="Times New Roman" w:cs="Times New Roman"/>
          <w:b/>
          <w:bCs/>
          <w:color w:val="000080"/>
          <w:sz w:val="27"/>
          <w:szCs w:val="27"/>
          <w:lang w:eastAsia="ru-RU"/>
        </w:rPr>
        <w:t>не посещающих дошкольное образовательное учреждение,</w:t>
      </w:r>
    </w:p>
    <w:p w:rsidR="006F6E0F" w:rsidRDefault="004C54EE" w:rsidP="006F6E0F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color w:val="00008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80"/>
          <w:sz w:val="27"/>
          <w:szCs w:val="27"/>
          <w:lang w:eastAsia="ru-RU"/>
        </w:rPr>
        <w:t>на 2025 - 2026</w:t>
      </w:r>
      <w:r w:rsidR="006F6E0F" w:rsidRPr="006F6E0F">
        <w:rPr>
          <w:rFonts w:ascii="Times New Roman" w:eastAsia="Times New Roman" w:hAnsi="Times New Roman" w:cs="Times New Roman"/>
          <w:b/>
          <w:bCs/>
          <w:color w:val="000080"/>
          <w:sz w:val="27"/>
          <w:szCs w:val="27"/>
          <w:lang w:eastAsia="ru-RU"/>
        </w:rPr>
        <w:t xml:space="preserve"> учебный год:</w:t>
      </w:r>
    </w:p>
    <w:p w:rsidR="00D16DE9" w:rsidRPr="006F6E0F" w:rsidRDefault="00D16DE9" w:rsidP="006F6E0F">
      <w:pPr>
        <w:shd w:val="clear" w:color="auto" w:fill="FFFFFF"/>
        <w:spacing w:before="30" w:after="30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</w:p>
    <w:tbl>
      <w:tblPr>
        <w:tblW w:w="9206" w:type="dxa"/>
        <w:jc w:val="center"/>
        <w:tblCellSpacing w:w="0" w:type="dxa"/>
        <w:tblBorders>
          <w:top w:val="outset" w:sz="6" w:space="0" w:color="000080"/>
          <w:left w:val="outset" w:sz="6" w:space="0" w:color="000080"/>
          <w:bottom w:val="outset" w:sz="6" w:space="0" w:color="000080"/>
          <w:right w:val="outset" w:sz="6" w:space="0" w:color="000080"/>
        </w:tblBorders>
        <w:tblCellMar>
          <w:top w:w="36" w:type="dxa"/>
          <w:left w:w="36" w:type="dxa"/>
          <w:bottom w:w="36" w:type="dxa"/>
          <w:right w:w="36" w:type="dxa"/>
        </w:tblCellMar>
        <w:tblLook w:val="04A0" w:firstRow="1" w:lastRow="0" w:firstColumn="1" w:lastColumn="0" w:noHBand="0" w:noVBand="1"/>
      </w:tblPr>
      <w:tblGrid>
        <w:gridCol w:w="1410"/>
        <w:gridCol w:w="1134"/>
        <w:gridCol w:w="1984"/>
        <w:gridCol w:w="4678"/>
      </w:tblGrid>
      <w:tr w:rsidR="006F6E0F" w:rsidRPr="006F6E0F" w:rsidTr="00AA7F82">
        <w:trPr>
          <w:tblCellSpacing w:w="0" w:type="dxa"/>
          <w:jc w:val="center"/>
        </w:trPr>
        <w:tc>
          <w:tcPr>
            <w:tcW w:w="1410" w:type="dxa"/>
            <w:tcBorders>
              <w:top w:val="outset" w:sz="6" w:space="0" w:color="000080"/>
              <w:left w:val="outset" w:sz="6" w:space="0" w:color="000080"/>
              <w:bottom w:val="outset" w:sz="6" w:space="0" w:color="000080"/>
              <w:right w:val="outset" w:sz="6" w:space="0" w:color="000080"/>
            </w:tcBorders>
            <w:vAlign w:val="center"/>
            <w:hideMark/>
          </w:tcPr>
          <w:p w:rsidR="006F6E0F" w:rsidRPr="006F6E0F" w:rsidRDefault="006F6E0F" w:rsidP="006F6E0F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6E0F"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  <w:t>День</w:t>
            </w:r>
          </w:p>
          <w:p w:rsidR="006F6E0F" w:rsidRPr="006F6E0F" w:rsidRDefault="006F6E0F" w:rsidP="006F6E0F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6E0F"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  <w:t>недели</w:t>
            </w:r>
          </w:p>
        </w:tc>
        <w:tc>
          <w:tcPr>
            <w:tcW w:w="1134" w:type="dxa"/>
            <w:tcBorders>
              <w:top w:val="outset" w:sz="6" w:space="0" w:color="000080"/>
              <w:left w:val="outset" w:sz="6" w:space="0" w:color="000080"/>
              <w:bottom w:val="outset" w:sz="6" w:space="0" w:color="000080"/>
              <w:right w:val="outset" w:sz="6" w:space="0" w:color="000080"/>
            </w:tcBorders>
            <w:vAlign w:val="center"/>
            <w:hideMark/>
          </w:tcPr>
          <w:p w:rsidR="006F6E0F" w:rsidRPr="006F6E0F" w:rsidRDefault="006F6E0F" w:rsidP="006F6E0F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6E0F"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  <w:t> Время</w:t>
            </w:r>
          </w:p>
          <w:p w:rsidR="006F6E0F" w:rsidRPr="006F6E0F" w:rsidRDefault="006F6E0F" w:rsidP="006F6E0F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6E0F"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  <w:t>работы</w:t>
            </w:r>
          </w:p>
        </w:tc>
        <w:tc>
          <w:tcPr>
            <w:tcW w:w="1984" w:type="dxa"/>
            <w:tcBorders>
              <w:top w:val="outset" w:sz="6" w:space="0" w:color="000080"/>
              <w:left w:val="outset" w:sz="6" w:space="0" w:color="000080"/>
              <w:bottom w:val="outset" w:sz="6" w:space="0" w:color="000080"/>
              <w:right w:val="outset" w:sz="6" w:space="0" w:color="000080"/>
            </w:tcBorders>
            <w:vAlign w:val="center"/>
            <w:hideMark/>
          </w:tcPr>
          <w:p w:rsidR="006F6E0F" w:rsidRPr="006F6E0F" w:rsidRDefault="006F6E0F" w:rsidP="006F6E0F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6E0F"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  <w:t>Форма  </w:t>
            </w:r>
          </w:p>
          <w:p w:rsidR="006F6E0F" w:rsidRPr="006F6E0F" w:rsidRDefault="006F6E0F" w:rsidP="006F6E0F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6E0F"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  <w:t>работы</w:t>
            </w:r>
          </w:p>
        </w:tc>
        <w:tc>
          <w:tcPr>
            <w:tcW w:w="4678" w:type="dxa"/>
            <w:tcBorders>
              <w:top w:val="outset" w:sz="6" w:space="0" w:color="000080"/>
              <w:left w:val="outset" w:sz="6" w:space="0" w:color="000080"/>
              <w:bottom w:val="outset" w:sz="6" w:space="0" w:color="000080"/>
              <w:right w:val="outset" w:sz="6" w:space="0" w:color="000080"/>
            </w:tcBorders>
            <w:vAlign w:val="center"/>
            <w:hideMark/>
          </w:tcPr>
          <w:p w:rsidR="00AA7F82" w:rsidRDefault="006F6E0F" w:rsidP="00AA7F82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6E0F"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  <w:t>Должность</w:t>
            </w:r>
            <w:r w:rsidR="00AA7F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6F6E0F" w:rsidRPr="006F6E0F" w:rsidRDefault="00AA7F82" w:rsidP="00AA7F82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  <w:t>о</w:t>
            </w:r>
            <w:r w:rsidR="006F6E0F" w:rsidRPr="006F6E0F"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  <w:t>тветственного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6F6E0F" w:rsidRPr="006F6E0F"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  <w:t>работника  </w:t>
            </w:r>
          </w:p>
        </w:tc>
      </w:tr>
      <w:tr w:rsidR="006F6E0F" w:rsidRPr="006F6E0F" w:rsidTr="00AA7F82">
        <w:trPr>
          <w:tblCellSpacing w:w="0" w:type="dxa"/>
          <w:jc w:val="center"/>
        </w:trPr>
        <w:tc>
          <w:tcPr>
            <w:tcW w:w="1410" w:type="dxa"/>
            <w:tcBorders>
              <w:top w:val="outset" w:sz="6" w:space="0" w:color="000080"/>
              <w:left w:val="outset" w:sz="6" w:space="0" w:color="000080"/>
              <w:bottom w:val="outset" w:sz="6" w:space="0" w:color="000080"/>
              <w:right w:val="outset" w:sz="6" w:space="0" w:color="000080"/>
            </w:tcBorders>
            <w:vAlign w:val="center"/>
            <w:hideMark/>
          </w:tcPr>
          <w:p w:rsidR="006F6E0F" w:rsidRPr="006F6E0F" w:rsidRDefault="006F6E0F" w:rsidP="006F6E0F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6E0F"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  <w:t>I четверг</w:t>
            </w:r>
          </w:p>
          <w:p w:rsidR="006F6E0F" w:rsidRPr="006F6E0F" w:rsidRDefault="006F6E0F" w:rsidP="006F6E0F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6E0F"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  <w:t>месяца</w:t>
            </w:r>
            <w:r w:rsidRPr="006F6E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outset" w:sz="6" w:space="0" w:color="000080"/>
              <w:left w:val="outset" w:sz="6" w:space="0" w:color="000080"/>
              <w:bottom w:val="outset" w:sz="6" w:space="0" w:color="000080"/>
              <w:right w:val="outset" w:sz="6" w:space="0" w:color="000080"/>
            </w:tcBorders>
            <w:vAlign w:val="center"/>
            <w:hideMark/>
          </w:tcPr>
          <w:p w:rsidR="006F6E0F" w:rsidRPr="006F6E0F" w:rsidRDefault="00AA7F82" w:rsidP="006F6E0F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  <w:t xml:space="preserve"> 13.00 </w:t>
            </w:r>
            <w:r w:rsidR="006F6E0F" w:rsidRPr="006F6E0F"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  <w:t>14.00</w:t>
            </w:r>
          </w:p>
        </w:tc>
        <w:tc>
          <w:tcPr>
            <w:tcW w:w="1984" w:type="dxa"/>
            <w:tcBorders>
              <w:top w:val="outset" w:sz="6" w:space="0" w:color="000080"/>
              <w:left w:val="outset" w:sz="6" w:space="0" w:color="000080"/>
              <w:bottom w:val="outset" w:sz="6" w:space="0" w:color="000080"/>
              <w:right w:val="outset" w:sz="6" w:space="0" w:color="000080"/>
            </w:tcBorders>
            <w:vAlign w:val="center"/>
            <w:hideMark/>
          </w:tcPr>
          <w:p w:rsidR="006F6E0F" w:rsidRPr="006F6E0F" w:rsidRDefault="006F6E0F" w:rsidP="006F6E0F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6E0F"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  <w:t>Консультации</w:t>
            </w:r>
          </w:p>
          <w:p w:rsidR="006F6E0F" w:rsidRPr="006F6E0F" w:rsidRDefault="006F6E0F" w:rsidP="006F6E0F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6E0F"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  <w:t>(индивидуальные,</w:t>
            </w:r>
          </w:p>
          <w:p w:rsidR="006F6E0F" w:rsidRPr="006F6E0F" w:rsidRDefault="006F6E0F" w:rsidP="006F6E0F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6E0F"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  <w:t>подгрупповые) </w:t>
            </w:r>
          </w:p>
        </w:tc>
        <w:tc>
          <w:tcPr>
            <w:tcW w:w="4678" w:type="dxa"/>
            <w:tcBorders>
              <w:top w:val="outset" w:sz="6" w:space="0" w:color="000080"/>
              <w:left w:val="outset" w:sz="6" w:space="0" w:color="000080"/>
              <w:bottom w:val="outset" w:sz="6" w:space="0" w:color="000080"/>
              <w:right w:val="outset" w:sz="6" w:space="0" w:color="000080"/>
            </w:tcBorders>
            <w:vAlign w:val="center"/>
            <w:hideMark/>
          </w:tcPr>
          <w:p w:rsidR="006F6E0F" w:rsidRPr="00AA7F82" w:rsidRDefault="006F6E0F" w:rsidP="00AA7F82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6E0F"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  <w:t>Заместитель</w:t>
            </w:r>
            <w:r w:rsidR="00AA7F8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6F6E0F"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  <w:t>заведующего</w:t>
            </w:r>
          </w:p>
          <w:p w:rsidR="006F6E0F" w:rsidRPr="006F6E0F" w:rsidRDefault="006F6E0F" w:rsidP="00AA7F82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  <w:t>Полетаева Елена Геннадьевна</w:t>
            </w:r>
            <w:r w:rsidRPr="006F6E0F"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  <w:t>,</w:t>
            </w:r>
          </w:p>
          <w:p w:rsidR="006F6E0F" w:rsidRDefault="006F6E0F" w:rsidP="006F6E0F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  <w:t xml:space="preserve">Учитель-логопед </w:t>
            </w:r>
          </w:p>
          <w:p w:rsidR="006F6E0F" w:rsidRDefault="006F6E0F" w:rsidP="00AA7F82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  <w:t>Клюшина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  <w:t xml:space="preserve"> Галина Михайловна,</w:t>
            </w:r>
          </w:p>
          <w:p w:rsidR="006F6E0F" w:rsidRPr="006F6E0F" w:rsidRDefault="006F6E0F" w:rsidP="006F6E0F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</w:pPr>
            <w:r w:rsidRPr="006F6E0F"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  <w:t>воспитатель</w:t>
            </w:r>
          </w:p>
          <w:p w:rsidR="006F6E0F" w:rsidRPr="006F6E0F" w:rsidRDefault="004B7CFB" w:rsidP="006F6E0F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  <w:t>Климасова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  <w:t xml:space="preserve"> Юлия Александровна</w:t>
            </w:r>
          </w:p>
        </w:tc>
      </w:tr>
      <w:tr w:rsidR="006F6E0F" w:rsidRPr="006F6E0F" w:rsidTr="00AA7F82">
        <w:trPr>
          <w:tblCellSpacing w:w="0" w:type="dxa"/>
          <w:jc w:val="center"/>
        </w:trPr>
        <w:tc>
          <w:tcPr>
            <w:tcW w:w="1410" w:type="dxa"/>
            <w:tcBorders>
              <w:top w:val="outset" w:sz="6" w:space="0" w:color="000080"/>
              <w:left w:val="outset" w:sz="6" w:space="0" w:color="000080"/>
              <w:bottom w:val="outset" w:sz="6" w:space="0" w:color="000080"/>
              <w:right w:val="outset" w:sz="6" w:space="0" w:color="000080"/>
            </w:tcBorders>
            <w:vAlign w:val="center"/>
            <w:hideMark/>
          </w:tcPr>
          <w:p w:rsidR="006F6E0F" w:rsidRPr="006F6E0F" w:rsidRDefault="006F6E0F" w:rsidP="006F6E0F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6E0F"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  <w:t> II четверг</w:t>
            </w:r>
          </w:p>
          <w:p w:rsidR="006F6E0F" w:rsidRPr="006F6E0F" w:rsidRDefault="006F6E0F" w:rsidP="006F6E0F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6E0F"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  <w:t>месяца</w:t>
            </w:r>
          </w:p>
        </w:tc>
        <w:tc>
          <w:tcPr>
            <w:tcW w:w="1134" w:type="dxa"/>
            <w:tcBorders>
              <w:top w:val="outset" w:sz="6" w:space="0" w:color="000080"/>
              <w:left w:val="outset" w:sz="6" w:space="0" w:color="000080"/>
              <w:bottom w:val="outset" w:sz="6" w:space="0" w:color="000080"/>
              <w:right w:val="outset" w:sz="6" w:space="0" w:color="000080"/>
            </w:tcBorders>
            <w:vAlign w:val="center"/>
            <w:hideMark/>
          </w:tcPr>
          <w:p w:rsidR="006F6E0F" w:rsidRPr="006F6E0F" w:rsidRDefault="00AA7F82" w:rsidP="006F6E0F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  <w:t xml:space="preserve">13.00 </w:t>
            </w:r>
            <w:bookmarkStart w:id="0" w:name="_GoBack"/>
            <w:bookmarkEnd w:id="0"/>
            <w:r w:rsidR="006F6E0F" w:rsidRPr="006F6E0F"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  <w:t>14.00 </w:t>
            </w:r>
          </w:p>
        </w:tc>
        <w:tc>
          <w:tcPr>
            <w:tcW w:w="1984" w:type="dxa"/>
            <w:tcBorders>
              <w:top w:val="outset" w:sz="6" w:space="0" w:color="000080"/>
              <w:left w:val="outset" w:sz="6" w:space="0" w:color="000080"/>
              <w:bottom w:val="outset" w:sz="6" w:space="0" w:color="000080"/>
              <w:right w:val="outset" w:sz="6" w:space="0" w:color="000080"/>
            </w:tcBorders>
            <w:vAlign w:val="center"/>
            <w:hideMark/>
          </w:tcPr>
          <w:p w:rsidR="006F6E0F" w:rsidRPr="006F6E0F" w:rsidRDefault="006F6E0F" w:rsidP="006F6E0F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6E0F"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  <w:t> </w:t>
            </w:r>
          </w:p>
          <w:p w:rsidR="006F6E0F" w:rsidRPr="006F6E0F" w:rsidRDefault="006F6E0F" w:rsidP="006F6E0F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</w:pPr>
            <w:r w:rsidRPr="006F6E0F"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  <w:t>Консультации</w:t>
            </w:r>
          </w:p>
          <w:p w:rsidR="006F6E0F" w:rsidRPr="006F6E0F" w:rsidRDefault="006F6E0F" w:rsidP="006F6E0F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</w:pPr>
            <w:r w:rsidRPr="006F6E0F"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  <w:t>(индивидуальные,</w:t>
            </w:r>
          </w:p>
          <w:p w:rsidR="006F6E0F" w:rsidRPr="006F6E0F" w:rsidRDefault="006F6E0F" w:rsidP="006F6E0F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</w:pPr>
            <w:r w:rsidRPr="006F6E0F"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  <w:t>подгрупповые)</w:t>
            </w:r>
          </w:p>
          <w:p w:rsidR="006F6E0F" w:rsidRPr="006F6E0F" w:rsidRDefault="006F6E0F" w:rsidP="006F6E0F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6E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78" w:type="dxa"/>
            <w:tcBorders>
              <w:top w:val="outset" w:sz="6" w:space="0" w:color="000080"/>
              <w:left w:val="outset" w:sz="6" w:space="0" w:color="000080"/>
              <w:bottom w:val="outset" w:sz="6" w:space="0" w:color="000080"/>
              <w:right w:val="outset" w:sz="6" w:space="0" w:color="000080"/>
            </w:tcBorders>
            <w:vAlign w:val="center"/>
            <w:hideMark/>
          </w:tcPr>
          <w:p w:rsidR="004B7CFB" w:rsidRDefault="004B7CFB" w:rsidP="006F6E0F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  <w:t xml:space="preserve">Старший воспитатель </w:t>
            </w:r>
          </w:p>
          <w:p w:rsidR="004B7CFB" w:rsidRDefault="00AA7F82" w:rsidP="006F6E0F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  <w:t xml:space="preserve">Токарева Наталья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  <w:t>Алекеевна</w:t>
            </w:r>
            <w:proofErr w:type="spellEnd"/>
          </w:p>
          <w:p w:rsidR="006F6E0F" w:rsidRDefault="006F6E0F" w:rsidP="006F6E0F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  <w:t>Педагог-психолог</w:t>
            </w:r>
          </w:p>
          <w:p w:rsidR="006F6E0F" w:rsidRPr="006F6E0F" w:rsidRDefault="006F6E0F" w:rsidP="00AA7F82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  <w:t>Коновалова Татьяна Васильевна</w:t>
            </w:r>
            <w:r w:rsidRPr="006F6E0F"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  <w:t>,</w:t>
            </w:r>
          </w:p>
          <w:p w:rsidR="006F6E0F" w:rsidRPr="006F6E0F" w:rsidRDefault="006F6E0F" w:rsidP="006F6E0F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</w:pPr>
            <w:r w:rsidRPr="006F6E0F"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  <w:t>воспитатель</w:t>
            </w:r>
          </w:p>
          <w:p w:rsidR="006F6E0F" w:rsidRPr="006F6E0F" w:rsidRDefault="006F6E0F" w:rsidP="00AA7F82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  <w:t>Коледаева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  <w:t xml:space="preserve"> Юлия Валерьевна</w:t>
            </w:r>
            <w:r w:rsidRPr="006F6E0F"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  <w:t> </w:t>
            </w:r>
          </w:p>
        </w:tc>
      </w:tr>
      <w:tr w:rsidR="006F6E0F" w:rsidRPr="006F6E0F" w:rsidTr="00AA7F82">
        <w:trPr>
          <w:tblCellSpacing w:w="0" w:type="dxa"/>
          <w:jc w:val="center"/>
        </w:trPr>
        <w:tc>
          <w:tcPr>
            <w:tcW w:w="1410" w:type="dxa"/>
            <w:tcBorders>
              <w:top w:val="outset" w:sz="6" w:space="0" w:color="000080"/>
              <w:left w:val="outset" w:sz="6" w:space="0" w:color="000080"/>
              <w:bottom w:val="outset" w:sz="6" w:space="0" w:color="000080"/>
              <w:right w:val="outset" w:sz="6" w:space="0" w:color="000080"/>
            </w:tcBorders>
            <w:vAlign w:val="center"/>
            <w:hideMark/>
          </w:tcPr>
          <w:p w:rsidR="006F6E0F" w:rsidRPr="006F6E0F" w:rsidRDefault="006F6E0F" w:rsidP="006F6E0F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6E0F"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  <w:t> III четверг</w:t>
            </w:r>
          </w:p>
          <w:p w:rsidR="006F6E0F" w:rsidRPr="006F6E0F" w:rsidRDefault="006F6E0F" w:rsidP="006F6E0F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6E0F"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  <w:t>месяца</w:t>
            </w:r>
          </w:p>
        </w:tc>
        <w:tc>
          <w:tcPr>
            <w:tcW w:w="1134" w:type="dxa"/>
            <w:tcBorders>
              <w:top w:val="outset" w:sz="6" w:space="0" w:color="000080"/>
              <w:left w:val="outset" w:sz="6" w:space="0" w:color="000080"/>
              <w:bottom w:val="outset" w:sz="6" w:space="0" w:color="000080"/>
              <w:right w:val="outset" w:sz="6" w:space="0" w:color="000080"/>
            </w:tcBorders>
            <w:vAlign w:val="center"/>
            <w:hideMark/>
          </w:tcPr>
          <w:p w:rsidR="00AA7F82" w:rsidRDefault="00AA7F82" w:rsidP="006F6E0F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</w:pPr>
          </w:p>
          <w:p w:rsidR="006F6E0F" w:rsidRPr="006F6E0F" w:rsidRDefault="006F6E0F" w:rsidP="006F6E0F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</w:pPr>
            <w:r w:rsidRPr="006F6E0F"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  <w:t>13.00 -</w:t>
            </w:r>
          </w:p>
          <w:p w:rsidR="006F6E0F" w:rsidRPr="006F6E0F" w:rsidRDefault="00AA7F82" w:rsidP="00AA7F82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  <w:t xml:space="preserve">   </w:t>
            </w:r>
            <w:r w:rsidR="006F6E0F" w:rsidRPr="006F6E0F"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  <w:t>14.00</w:t>
            </w:r>
          </w:p>
          <w:p w:rsidR="006F6E0F" w:rsidRPr="006F6E0F" w:rsidRDefault="006F6E0F" w:rsidP="006F6E0F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6E0F"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4" w:type="dxa"/>
            <w:tcBorders>
              <w:top w:val="outset" w:sz="6" w:space="0" w:color="000080"/>
              <w:left w:val="outset" w:sz="6" w:space="0" w:color="000080"/>
              <w:bottom w:val="outset" w:sz="6" w:space="0" w:color="000080"/>
              <w:right w:val="outset" w:sz="6" w:space="0" w:color="000080"/>
            </w:tcBorders>
            <w:vAlign w:val="center"/>
            <w:hideMark/>
          </w:tcPr>
          <w:p w:rsidR="006F6E0F" w:rsidRPr="006F6E0F" w:rsidRDefault="006F6E0F" w:rsidP="006F6E0F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6E0F"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  <w:t> </w:t>
            </w:r>
          </w:p>
          <w:p w:rsidR="006F6E0F" w:rsidRPr="006F6E0F" w:rsidRDefault="006F6E0F" w:rsidP="006F6E0F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</w:pPr>
            <w:r w:rsidRPr="006F6E0F"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  <w:t>Консультации</w:t>
            </w:r>
          </w:p>
          <w:p w:rsidR="006F6E0F" w:rsidRPr="006F6E0F" w:rsidRDefault="006F6E0F" w:rsidP="006F6E0F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</w:pPr>
            <w:r w:rsidRPr="006F6E0F"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  <w:t>(индивидуальные,</w:t>
            </w:r>
          </w:p>
          <w:p w:rsidR="006F6E0F" w:rsidRPr="006F6E0F" w:rsidRDefault="006F6E0F" w:rsidP="006F6E0F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</w:pPr>
            <w:r w:rsidRPr="006F6E0F"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  <w:t>подгрупповые)</w:t>
            </w:r>
          </w:p>
          <w:p w:rsidR="006F6E0F" w:rsidRPr="006F6E0F" w:rsidRDefault="006F6E0F" w:rsidP="006F6E0F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6E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78" w:type="dxa"/>
            <w:tcBorders>
              <w:top w:val="outset" w:sz="6" w:space="0" w:color="000080"/>
              <w:left w:val="outset" w:sz="6" w:space="0" w:color="000080"/>
              <w:bottom w:val="outset" w:sz="6" w:space="0" w:color="000080"/>
              <w:right w:val="outset" w:sz="6" w:space="0" w:color="000080"/>
            </w:tcBorders>
            <w:vAlign w:val="center"/>
            <w:hideMark/>
          </w:tcPr>
          <w:p w:rsidR="006F6E0F" w:rsidRDefault="006F6E0F" w:rsidP="006F6E0F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  <w:t xml:space="preserve">Учитель-логопед </w:t>
            </w:r>
          </w:p>
          <w:p w:rsidR="00D16DE9" w:rsidRDefault="006F6E0F" w:rsidP="00AA7F82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  <w:t>Калатинская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  <w:t xml:space="preserve"> Анна Александровна</w:t>
            </w:r>
            <w:r w:rsidR="00D16DE9"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  <w:t xml:space="preserve">, </w:t>
            </w:r>
          </w:p>
          <w:p w:rsidR="006F6E0F" w:rsidRDefault="00D16DE9" w:rsidP="006F6E0F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  <w:t>Золыгина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  <w:t xml:space="preserve"> Антонина Евгеньевна</w:t>
            </w:r>
            <w:r w:rsidR="006F6E0F" w:rsidRPr="006F6E0F"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  <w:t xml:space="preserve"> </w:t>
            </w:r>
          </w:p>
          <w:p w:rsidR="004B7CFB" w:rsidRDefault="004B7CFB" w:rsidP="006F6E0F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  <w:t xml:space="preserve">Учитель-дефектолог </w:t>
            </w:r>
          </w:p>
          <w:p w:rsidR="004B7CFB" w:rsidRPr="006F6E0F" w:rsidRDefault="004B7CFB" w:rsidP="006F6E0F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  <w:t>Грязнова Анастасия Александровна</w:t>
            </w:r>
          </w:p>
        </w:tc>
      </w:tr>
      <w:tr w:rsidR="006F6E0F" w:rsidRPr="006F6E0F" w:rsidTr="00AA7F82">
        <w:trPr>
          <w:tblCellSpacing w:w="0" w:type="dxa"/>
          <w:jc w:val="center"/>
        </w:trPr>
        <w:tc>
          <w:tcPr>
            <w:tcW w:w="1410" w:type="dxa"/>
            <w:tcBorders>
              <w:top w:val="outset" w:sz="6" w:space="0" w:color="000080"/>
              <w:left w:val="outset" w:sz="6" w:space="0" w:color="000080"/>
              <w:bottom w:val="outset" w:sz="6" w:space="0" w:color="000080"/>
              <w:right w:val="outset" w:sz="6" w:space="0" w:color="000080"/>
            </w:tcBorders>
            <w:vAlign w:val="center"/>
            <w:hideMark/>
          </w:tcPr>
          <w:p w:rsidR="006F6E0F" w:rsidRPr="006F6E0F" w:rsidRDefault="006F6E0F" w:rsidP="006F6E0F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6E0F"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  <w:t> IV четверг</w:t>
            </w:r>
          </w:p>
          <w:p w:rsidR="006F6E0F" w:rsidRPr="006F6E0F" w:rsidRDefault="006F6E0F" w:rsidP="006F6E0F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6E0F"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  <w:t>месяца</w:t>
            </w:r>
          </w:p>
        </w:tc>
        <w:tc>
          <w:tcPr>
            <w:tcW w:w="1134" w:type="dxa"/>
            <w:tcBorders>
              <w:top w:val="outset" w:sz="6" w:space="0" w:color="000080"/>
              <w:left w:val="outset" w:sz="6" w:space="0" w:color="000080"/>
              <w:bottom w:val="outset" w:sz="6" w:space="0" w:color="000080"/>
              <w:right w:val="outset" w:sz="6" w:space="0" w:color="000080"/>
            </w:tcBorders>
            <w:vAlign w:val="center"/>
            <w:hideMark/>
          </w:tcPr>
          <w:p w:rsidR="006F6E0F" w:rsidRPr="006F6E0F" w:rsidRDefault="006F6E0F" w:rsidP="006F6E0F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6E0F"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  <w:t> 12.00 - 13.00</w:t>
            </w:r>
          </w:p>
        </w:tc>
        <w:tc>
          <w:tcPr>
            <w:tcW w:w="1984" w:type="dxa"/>
            <w:tcBorders>
              <w:top w:val="outset" w:sz="6" w:space="0" w:color="000080"/>
              <w:left w:val="outset" w:sz="6" w:space="0" w:color="000080"/>
              <w:bottom w:val="outset" w:sz="6" w:space="0" w:color="000080"/>
              <w:right w:val="outset" w:sz="6" w:space="0" w:color="000080"/>
            </w:tcBorders>
            <w:vAlign w:val="center"/>
            <w:hideMark/>
          </w:tcPr>
          <w:p w:rsidR="006F6E0F" w:rsidRPr="006F6E0F" w:rsidRDefault="006F6E0F" w:rsidP="006F6E0F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6E0F"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  <w:t> </w:t>
            </w:r>
          </w:p>
          <w:p w:rsidR="006F6E0F" w:rsidRPr="006F6E0F" w:rsidRDefault="006F6E0F" w:rsidP="006F6E0F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</w:pPr>
            <w:r w:rsidRPr="006F6E0F"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  <w:t>Консультации</w:t>
            </w:r>
          </w:p>
          <w:p w:rsidR="006F6E0F" w:rsidRPr="006F6E0F" w:rsidRDefault="006F6E0F" w:rsidP="006F6E0F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</w:pPr>
            <w:r w:rsidRPr="006F6E0F"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  <w:t>(индивидуальные,</w:t>
            </w:r>
          </w:p>
          <w:p w:rsidR="006F6E0F" w:rsidRPr="006F6E0F" w:rsidRDefault="006F6E0F" w:rsidP="006F6E0F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</w:pPr>
            <w:r w:rsidRPr="006F6E0F"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  <w:t>подгрупповые)</w:t>
            </w:r>
          </w:p>
          <w:p w:rsidR="006F6E0F" w:rsidRPr="006F6E0F" w:rsidRDefault="006F6E0F" w:rsidP="006F6E0F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F6E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678" w:type="dxa"/>
            <w:tcBorders>
              <w:top w:val="outset" w:sz="6" w:space="0" w:color="000080"/>
              <w:left w:val="outset" w:sz="6" w:space="0" w:color="000080"/>
              <w:bottom w:val="outset" w:sz="6" w:space="0" w:color="000080"/>
              <w:right w:val="outset" w:sz="6" w:space="0" w:color="000080"/>
            </w:tcBorders>
            <w:vAlign w:val="center"/>
            <w:hideMark/>
          </w:tcPr>
          <w:p w:rsidR="006F6E0F" w:rsidRPr="006F6E0F" w:rsidRDefault="006F6E0F" w:rsidP="006F6E0F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  <w:t>Музыкальные руководители</w:t>
            </w:r>
          </w:p>
          <w:p w:rsidR="006F6E0F" w:rsidRDefault="006F6E0F" w:rsidP="00AA7F82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  <w:t>Веселова Татьяна Борисовна</w:t>
            </w:r>
          </w:p>
          <w:p w:rsidR="004B7CFB" w:rsidRDefault="004B7CFB" w:rsidP="006F6E0F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  <w:t>Воспитатель</w:t>
            </w:r>
          </w:p>
          <w:p w:rsidR="004B7CFB" w:rsidRPr="006F6E0F" w:rsidRDefault="004B7CFB" w:rsidP="006F6E0F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  <w:t>Машковцева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  <w:t xml:space="preserve"> Елена Владимировна </w:t>
            </w:r>
          </w:p>
        </w:tc>
      </w:tr>
    </w:tbl>
    <w:p w:rsidR="006F6E0F" w:rsidRPr="006F6E0F" w:rsidRDefault="006F6E0F" w:rsidP="006F6E0F">
      <w:pPr>
        <w:shd w:val="clear" w:color="auto" w:fill="FFFFFF"/>
        <w:spacing w:before="30" w:after="30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F6E0F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</w:t>
      </w:r>
    </w:p>
    <w:p w:rsidR="004400DE" w:rsidRDefault="004400DE"/>
    <w:sectPr w:rsidR="004400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6E0F"/>
    <w:rsid w:val="00047A1E"/>
    <w:rsid w:val="004400DE"/>
    <w:rsid w:val="004B7CFB"/>
    <w:rsid w:val="004C54EE"/>
    <w:rsid w:val="006F6E0F"/>
    <w:rsid w:val="00AA7F82"/>
    <w:rsid w:val="00D16DE9"/>
    <w:rsid w:val="00D458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C95848"/>
  <w15:docId w15:val="{318F12F3-D505-4CBC-A28D-412ECC66F4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9460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161</Words>
  <Characters>921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МДОУ №114</dc:creator>
  <cp:lastModifiedBy>Пользователь</cp:lastModifiedBy>
  <cp:revision>3</cp:revision>
  <dcterms:created xsi:type="dcterms:W3CDTF">2025-10-30T07:34:00Z</dcterms:created>
  <dcterms:modified xsi:type="dcterms:W3CDTF">2025-10-30T07:37:00Z</dcterms:modified>
</cp:coreProperties>
</file>